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4ED" w14:textId="77777777" w:rsidR="004662E4" w:rsidRPr="0055229B" w:rsidRDefault="00E92208" w:rsidP="0055229B">
      <w:pPr>
        <w:shd w:val="clear" w:color="auto" w:fill="FFFFFF"/>
        <w:ind w:left="103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 xml:space="preserve">The </w:t>
      </w:r>
      <w:proofErr w:type="spellStart"/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Lehane</w:t>
      </w:r>
      <w:proofErr w:type="spellEnd"/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 xml:space="preserve"> Scholarship 20</w:t>
      </w:r>
      <w:r w:rsidR="00AD6542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2</w:t>
      </w:r>
      <w:r w:rsidR="006955F8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1</w:t>
      </w:r>
    </w:p>
    <w:p w14:paraId="4FB6BB7D" w14:textId="77777777" w:rsidR="0055229B" w:rsidRDefault="004662E4" w:rsidP="0055229B">
      <w:pPr>
        <w:numPr>
          <w:ilvl w:val="0"/>
          <w:numId w:val="2"/>
        </w:numPr>
        <w:shd w:val="clear" w:color="auto" w:fill="FFFFFF"/>
        <w:spacing w:before="672"/>
        <w:jc w:val="both"/>
        <w:rPr>
          <w:rFonts w:ascii="Calibri" w:hAnsi="Calibri" w:cs="Calibri"/>
          <w:color w:val="000000"/>
          <w:spacing w:val="-5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One Scholarship equivalent in value to €</w:t>
      </w:r>
      <w:r w:rsidR="009A21D0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2,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500 will be awarded annually.</w:t>
      </w:r>
    </w:p>
    <w:p w14:paraId="304379C3" w14:textId="77777777"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720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An applicant must have received his/her post primary education in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Gaelcholáiste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Mhuire (AG), An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Mhainistir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Thuaidh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, Corcaigh.</w:t>
      </w:r>
    </w:p>
    <w:p w14:paraId="27A2EF07" w14:textId="77777777"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In the Autumn of the Leaving Certificate Examination year, an applicant must have secured a place and registered for an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Honours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</w:t>
      </w:r>
      <w:proofErr w:type="gram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Bachelor Degree</w:t>
      </w:r>
      <w:proofErr w:type="gram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- Level 8 - course in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any approved 3</w:t>
      </w:r>
      <w:r w:rsidRPr="005F04CE">
        <w:rPr>
          <w:rFonts w:ascii="Calibri" w:hAnsi="Calibri" w:cs="Calibri"/>
          <w:color w:val="000000"/>
          <w:spacing w:val="-4"/>
          <w:sz w:val="24"/>
          <w:szCs w:val="24"/>
          <w:vertAlign w:val="superscript"/>
          <w:lang w:val="en-US"/>
        </w:rPr>
        <w:t>rd</w:t>
      </w:r>
      <w:r w:rsidR="005F04CE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Level Institution in Ireland.</w:t>
      </w:r>
    </w:p>
    <w:p w14:paraId="30B8BA6F" w14:textId="77777777" w:rsidR="004662E4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All the following circumstances will be </w:t>
      </w:r>
      <w:proofErr w:type="gram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taken into account</w:t>
      </w:r>
      <w:proofErr w:type="gram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during the selection process:</w:t>
      </w:r>
    </w:p>
    <w:p w14:paraId="39D4F477" w14:textId="77777777"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06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The performance of the applicant in the Leaving Certificate Examination.</w:t>
      </w:r>
    </w:p>
    <w:p w14:paraId="39B33F4A" w14:textId="77777777"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30" w:line="235" w:lineRule="exact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The contribution of the applicant to the ethos of the school and the co-operation and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br/>
        <w:t xml:space="preserve">conduct of the applicant during his/her </w:t>
      </w:r>
      <w:proofErr w:type="gram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5 or 6 year</w:t>
      </w:r>
      <w:proofErr w:type="gram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tenure in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Gaelcholáiste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Mhuire (AG).</w:t>
      </w:r>
    </w:p>
    <w:p w14:paraId="2C8FCD5B" w14:textId="77777777"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16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The family circumstances of the applicant.</w:t>
      </w:r>
    </w:p>
    <w:p w14:paraId="23C5DCE0" w14:textId="77777777" w:rsidR="0055229B" w:rsidRDefault="004662E4" w:rsidP="0055229B">
      <w:pPr>
        <w:numPr>
          <w:ilvl w:val="0"/>
          <w:numId w:val="2"/>
        </w:numPr>
        <w:shd w:val="clear" w:color="auto" w:fill="FFFFFF"/>
        <w:spacing w:before="706" w:line="240" w:lineRule="exact"/>
        <w:jc w:val="both"/>
        <w:rPr>
          <w:rFonts w:ascii="Calibri" w:hAnsi="Calibri" w:cs="Calibri"/>
          <w:color w:val="000000"/>
          <w:spacing w:val="-4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recipient of 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cannot be in receipt of any other 3</w:t>
      </w:r>
      <w:r w:rsidRPr="005F04CE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en-US"/>
        </w:rPr>
        <w:t>r</w:t>
      </w:r>
      <w:r w:rsidR="005F04CE" w:rsidRPr="005F04CE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en-US"/>
        </w:rPr>
        <w:t>d</w:t>
      </w:r>
      <w:r w:rsidR="005F04CE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level scholarship, </w:t>
      </w:r>
      <w:proofErr w:type="gram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with the exception of</w:t>
      </w:r>
      <w:proofErr w:type="gram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a College Entrance Scholarship which is normally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tenable for 1 year only.</w:t>
      </w:r>
    </w:p>
    <w:p w14:paraId="78B7356B" w14:textId="77777777" w:rsidR="0055229B" w:rsidRPr="005F04CE" w:rsidRDefault="004662E4" w:rsidP="0055229B">
      <w:pPr>
        <w:numPr>
          <w:ilvl w:val="0"/>
          <w:numId w:val="2"/>
        </w:numPr>
        <w:shd w:val="clear" w:color="auto" w:fill="FFFFFF"/>
        <w:spacing w:before="710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will be renewed each year for 4 years of a Primary Degree </w:t>
      </w:r>
      <w:proofErr w:type="spellStart"/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Programme</w:t>
      </w:r>
      <w:proofErr w:type="spellEnd"/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- value €2</w:t>
      </w:r>
      <w:r w:rsidR="005F04CE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,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500 per year - provided the holder passes annual examinations</w:t>
      </w:r>
      <w:r w:rsidR="0055229B"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.</w:t>
      </w:r>
    </w:p>
    <w:p w14:paraId="278944FB" w14:textId="63C275F1"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 xml:space="preserve">The </w:t>
      </w:r>
      <w:proofErr w:type="spellStart"/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 xml:space="preserve"> Scholarship application form must be properly completed by each 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applicant and returned to The Secretary of 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Selection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Committee,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Gaelcholáiste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Mhuire (AG), An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Mhainistir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Thuaidh</w:t>
      </w:r>
      <w:proofErr w:type="spellEnd"/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, Corcaigh </w:t>
      </w:r>
      <w:r w:rsidR="005F04CE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or emailed to </w:t>
      </w:r>
      <w:hyperlink r:id="rId7" w:history="1">
        <w:r w:rsidR="005F04CE" w:rsidRPr="00C412AF">
          <w:rPr>
            <w:rStyle w:val="Hyperlink"/>
            <w:rFonts w:ascii="Helvetica" w:hAnsi="Helvetica"/>
            <w:sz w:val="19"/>
            <w:szCs w:val="19"/>
          </w:rPr>
          <w:t>CMNiMhurchu@gcm.ie</w:t>
        </w:r>
      </w:hyperlink>
      <w:r w:rsidR="005F04CE" w:rsidRPr="005F04CE">
        <w:rPr>
          <w:rStyle w:val="Hyperlink"/>
          <w:rFonts w:ascii="Helvetica" w:hAnsi="Helvetica" w:cs="Arial"/>
          <w:sz w:val="19"/>
          <w:szCs w:val="19"/>
          <w:u w:val="none"/>
        </w:rPr>
        <w:t xml:space="preserve">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no later than </w:t>
      </w:r>
      <w:r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1.00 </w:t>
      </w:r>
      <w:r w:rsidR="00E92208"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pm on Wednesday </w:t>
      </w:r>
      <w:r w:rsidR="006955F8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15</w:t>
      </w:r>
      <w:r w:rsidR="006955F8" w:rsidRPr="006955F8">
        <w:rPr>
          <w:rFonts w:ascii="Calibri" w:hAnsi="Calibri" w:cs="Calibri"/>
          <w:color w:val="000000"/>
          <w:spacing w:val="2"/>
          <w:sz w:val="24"/>
          <w:szCs w:val="24"/>
          <w:vertAlign w:val="superscript"/>
          <w:lang w:val="en-US"/>
        </w:rPr>
        <w:t>th</w:t>
      </w:r>
      <w:r w:rsidR="006955F8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 September</w:t>
      </w:r>
      <w:r w:rsidR="00E92208"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 20</w:t>
      </w:r>
      <w:r w:rsidR="00AD6542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2</w:t>
      </w:r>
      <w:r w:rsidR="006955F8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1</w:t>
      </w:r>
      <w:r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.</w:t>
      </w:r>
    </w:p>
    <w:p w14:paraId="58281571" w14:textId="77777777" w:rsidR="004662E4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decision of the </w:t>
      </w:r>
      <w:proofErr w:type="spellStart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Lehane</w:t>
      </w:r>
      <w:proofErr w:type="spellEnd"/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Scholarship Selection Committee is final.</w:t>
      </w:r>
    </w:p>
    <w:sectPr w:rsidR="004662E4" w:rsidRPr="0055229B">
      <w:type w:val="continuous"/>
      <w:pgSz w:w="11909" w:h="16834"/>
      <w:pgMar w:top="1440" w:right="1512" w:bottom="720" w:left="15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553F" w14:textId="77777777" w:rsidR="000429FE" w:rsidRDefault="000429FE" w:rsidP="006955F8">
      <w:r>
        <w:separator/>
      </w:r>
    </w:p>
  </w:endnote>
  <w:endnote w:type="continuationSeparator" w:id="0">
    <w:p w14:paraId="46473644" w14:textId="77777777" w:rsidR="000429FE" w:rsidRDefault="000429FE" w:rsidP="0069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5803" w14:textId="77777777" w:rsidR="000429FE" w:rsidRDefault="000429FE" w:rsidP="006955F8">
      <w:r>
        <w:separator/>
      </w:r>
    </w:p>
  </w:footnote>
  <w:footnote w:type="continuationSeparator" w:id="0">
    <w:p w14:paraId="10E479B5" w14:textId="77777777" w:rsidR="000429FE" w:rsidRDefault="000429FE" w:rsidP="0069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341F32"/>
    <w:lvl w:ilvl="0">
      <w:numFmt w:val="bullet"/>
      <w:lvlText w:val="*"/>
      <w:lvlJc w:val="left"/>
    </w:lvl>
  </w:abstractNum>
  <w:abstractNum w:abstractNumId="1" w15:restartNumberingAfterBreak="0">
    <w:nsid w:val="5E4D7FAF"/>
    <w:multiLevelType w:val="hybridMultilevel"/>
    <w:tmpl w:val="56849DD6"/>
    <w:lvl w:ilvl="0" w:tplc="31BA3A42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90" w:hanging="360"/>
      </w:pPr>
    </w:lvl>
    <w:lvl w:ilvl="2" w:tplc="1809001B" w:tentative="1">
      <w:start w:val="1"/>
      <w:numFmt w:val="lowerRoman"/>
      <w:lvlText w:val="%3."/>
      <w:lvlJc w:val="right"/>
      <w:pPr>
        <w:ind w:left="1810" w:hanging="180"/>
      </w:pPr>
    </w:lvl>
    <w:lvl w:ilvl="3" w:tplc="1809000F" w:tentative="1">
      <w:start w:val="1"/>
      <w:numFmt w:val="decimal"/>
      <w:lvlText w:val="%4."/>
      <w:lvlJc w:val="left"/>
      <w:pPr>
        <w:ind w:left="2530" w:hanging="360"/>
      </w:pPr>
    </w:lvl>
    <w:lvl w:ilvl="4" w:tplc="18090019" w:tentative="1">
      <w:start w:val="1"/>
      <w:numFmt w:val="lowerLetter"/>
      <w:lvlText w:val="%5."/>
      <w:lvlJc w:val="left"/>
      <w:pPr>
        <w:ind w:left="3250" w:hanging="360"/>
      </w:pPr>
    </w:lvl>
    <w:lvl w:ilvl="5" w:tplc="1809001B" w:tentative="1">
      <w:start w:val="1"/>
      <w:numFmt w:val="lowerRoman"/>
      <w:lvlText w:val="%6."/>
      <w:lvlJc w:val="right"/>
      <w:pPr>
        <w:ind w:left="3970" w:hanging="180"/>
      </w:pPr>
    </w:lvl>
    <w:lvl w:ilvl="6" w:tplc="1809000F" w:tentative="1">
      <w:start w:val="1"/>
      <w:numFmt w:val="decimal"/>
      <w:lvlText w:val="%7."/>
      <w:lvlJc w:val="left"/>
      <w:pPr>
        <w:ind w:left="4690" w:hanging="360"/>
      </w:pPr>
    </w:lvl>
    <w:lvl w:ilvl="7" w:tplc="18090019" w:tentative="1">
      <w:start w:val="1"/>
      <w:numFmt w:val="lowerLetter"/>
      <w:lvlText w:val="%8."/>
      <w:lvlJc w:val="left"/>
      <w:pPr>
        <w:ind w:left="5410" w:hanging="360"/>
      </w:pPr>
    </w:lvl>
    <w:lvl w:ilvl="8" w:tplc="1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6D3D0419"/>
    <w:multiLevelType w:val="hybridMultilevel"/>
    <w:tmpl w:val="B0541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E4"/>
    <w:rsid w:val="000429FE"/>
    <w:rsid w:val="00057650"/>
    <w:rsid w:val="000F11CC"/>
    <w:rsid w:val="00140664"/>
    <w:rsid w:val="002E6ABF"/>
    <w:rsid w:val="003B6DAB"/>
    <w:rsid w:val="00447D04"/>
    <w:rsid w:val="004662E4"/>
    <w:rsid w:val="00496CB3"/>
    <w:rsid w:val="0055229B"/>
    <w:rsid w:val="005F04CE"/>
    <w:rsid w:val="006955F8"/>
    <w:rsid w:val="007058AB"/>
    <w:rsid w:val="0074527E"/>
    <w:rsid w:val="008B370C"/>
    <w:rsid w:val="009A21D0"/>
    <w:rsid w:val="00AA0A2D"/>
    <w:rsid w:val="00AD6542"/>
    <w:rsid w:val="00BD571A"/>
    <w:rsid w:val="00D46A19"/>
    <w:rsid w:val="00D86739"/>
    <w:rsid w:val="00D9205A"/>
    <w:rsid w:val="00E92208"/>
    <w:rsid w:val="00EE0DDD"/>
    <w:rsid w:val="00F24BEF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A8851"/>
  <w14:defaultImageDpi w14:val="0"/>
  <w15:docId w15:val="{565D08F3-8C9C-4235-B3EF-5D5611F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04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NiMhurchu@g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Ciara Ní Mhaolagáin</cp:lastModifiedBy>
  <cp:revision>2</cp:revision>
  <cp:lastPrinted>2015-05-11T14:13:00Z</cp:lastPrinted>
  <dcterms:created xsi:type="dcterms:W3CDTF">2021-08-30T18:42:00Z</dcterms:created>
  <dcterms:modified xsi:type="dcterms:W3CDTF">2021-08-30T18:42:00Z</dcterms:modified>
</cp:coreProperties>
</file>